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3443" w14:textId="77777777" w:rsidR="00445BC8" w:rsidRDefault="75B0462A">
      <w:r>
        <w:t>Behavior of gases:</w:t>
      </w:r>
    </w:p>
    <w:p w14:paraId="3CCCBE37" w14:textId="77777777" w:rsidR="00852EC5" w:rsidRDefault="75B0462A" w:rsidP="00852EC5">
      <w:pPr>
        <w:pStyle w:val="ListParagraph"/>
        <w:numPr>
          <w:ilvl w:val="0"/>
          <w:numId w:val="2"/>
        </w:numPr>
      </w:pPr>
      <w:r>
        <w:t>Boyles Law relates Pressure and Volume when temperature is CONTANT</w:t>
      </w:r>
    </w:p>
    <w:p w14:paraId="15AA0F96" w14:textId="77777777" w:rsidR="00852EC5" w:rsidRDefault="75B0462A" w:rsidP="00852EC5">
      <w:pPr>
        <w:pStyle w:val="ListParagraph"/>
        <w:numPr>
          <w:ilvl w:val="1"/>
          <w:numId w:val="2"/>
        </w:numPr>
      </w:pPr>
      <w:r>
        <w:t>As pressure increases volume will decrease</w:t>
      </w:r>
    </w:p>
    <w:p w14:paraId="3824AB89" w14:textId="77777777" w:rsidR="00852EC5" w:rsidRDefault="75B0462A" w:rsidP="00852EC5">
      <w:pPr>
        <w:pStyle w:val="ListParagraph"/>
        <w:numPr>
          <w:ilvl w:val="1"/>
          <w:numId w:val="2"/>
        </w:numPr>
      </w:pPr>
      <w:r>
        <w:t>As pressure decreases volume will increase</w:t>
      </w:r>
    </w:p>
    <w:p w14:paraId="71D56987" w14:textId="45D32679" w:rsidR="00852EC5" w:rsidRDefault="75B0462A" w:rsidP="00852EC5">
      <w:pPr>
        <w:pStyle w:val="ListParagraph"/>
        <w:numPr>
          <w:ilvl w:val="0"/>
          <w:numId w:val="2"/>
        </w:numPr>
      </w:pPr>
      <w:r>
        <w:t>Charles Law relates Temperature and Volume when pressure is CONSTANAT</w:t>
      </w:r>
    </w:p>
    <w:p w14:paraId="233E5A2E" w14:textId="77777777" w:rsidR="00852EC5" w:rsidRDefault="75B0462A" w:rsidP="00852EC5">
      <w:pPr>
        <w:pStyle w:val="ListParagraph"/>
        <w:numPr>
          <w:ilvl w:val="1"/>
          <w:numId w:val="2"/>
        </w:numPr>
      </w:pPr>
      <w:r>
        <w:t>As temperature increases volume increases</w:t>
      </w:r>
    </w:p>
    <w:p w14:paraId="2A164D2F" w14:textId="77777777" w:rsidR="00852EC5" w:rsidRDefault="75B0462A" w:rsidP="00852EC5">
      <w:pPr>
        <w:pStyle w:val="ListParagraph"/>
        <w:numPr>
          <w:ilvl w:val="1"/>
          <w:numId w:val="2"/>
        </w:numPr>
      </w:pPr>
      <w:r>
        <w:t>AS temperature decreases volume decreases</w:t>
      </w:r>
    </w:p>
    <w:p w14:paraId="349BDFF0" w14:textId="6FAE57EE" w:rsidR="00852EC5" w:rsidRDefault="75B0462A" w:rsidP="00852EC5">
      <w:pPr>
        <w:pStyle w:val="ListParagraph"/>
        <w:numPr>
          <w:ilvl w:val="0"/>
          <w:numId w:val="2"/>
        </w:numPr>
      </w:pPr>
      <w:r>
        <w:t>Gay-Lussac’s Law or the Pressure law relates Temperature and Pressure when Volume is CONSTANT</w:t>
      </w:r>
    </w:p>
    <w:p w14:paraId="5AEAC830" w14:textId="77777777" w:rsidR="00852EC5" w:rsidRDefault="75B0462A" w:rsidP="00852EC5">
      <w:pPr>
        <w:pStyle w:val="ListParagraph"/>
        <w:numPr>
          <w:ilvl w:val="1"/>
          <w:numId w:val="2"/>
        </w:numPr>
      </w:pPr>
      <w:r>
        <w:t>As temperature increases pressure increase</w:t>
      </w:r>
    </w:p>
    <w:p w14:paraId="7C0EB6A5" w14:textId="77777777" w:rsidR="00852EC5" w:rsidRDefault="75B0462A" w:rsidP="00852EC5">
      <w:pPr>
        <w:pStyle w:val="ListParagraph"/>
        <w:numPr>
          <w:ilvl w:val="1"/>
          <w:numId w:val="2"/>
        </w:numPr>
      </w:pPr>
      <w:r>
        <w:t>As temperature decreases pressure decreases</w:t>
      </w:r>
    </w:p>
    <w:p w14:paraId="5B81D6A5" w14:textId="34D1CA08" w:rsidR="00852EC5" w:rsidRPr="00D928F9" w:rsidRDefault="54702177" w:rsidP="54702177">
      <w:pPr>
        <w:rPr>
          <w:b/>
          <w:bCs/>
        </w:rPr>
      </w:pPr>
      <w:r w:rsidRPr="54702177">
        <w:rPr>
          <w:b/>
          <w:bCs/>
        </w:rPr>
        <w:t>Combined Gas Law (three variables, nothing constant)</w:t>
      </w:r>
    </w:p>
    <w:p w14:paraId="1F1457C7" w14:textId="77777777" w:rsidR="00852EC5" w:rsidRDefault="75B0462A" w:rsidP="75B0462A">
      <w:pPr>
        <w:rPr>
          <w:b/>
          <w:bCs/>
          <w:sz w:val="36"/>
          <w:szCs w:val="36"/>
          <w:vertAlign w:val="subscript"/>
        </w:rPr>
      </w:pPr>
      <w:r>
        <w:t xml:space="preserve">Use this formula:   </w:t>
      </w:r>
      <w:r w:rsidRPr="75B0462A">
        <w:rPr>
          <w:b/>
          <w:bCs/>
          <w:sz w:val="36"/>
          <w:szCs w:val="36"/>
        </w:rPr>
        <w:t>P</w:t>
      </w:r>
      <w:r w:rsidRPr="003649FB">
        <w:rPr>
          <w:b/>
          <w:bCs/>
          <w:color w:val="0070C0"/>
          <w:sz w:val="36"/>
          <w:szCs w:val="36"/>
          <w:vertAlign w:val="subscript"/>
        </w:rPr>
        <w:t>1</w:t>
      </w:r>
      <w:r w:rsidRPr="75B0462A">
        <w:rPr>
          <w:b/>
          <w:bCs/>
          <w:sz w:val="36"/>
          <w:szCs w:val="36"/>
        </w:rPr>
        <w:t>V</w:t>
      </w:r>
      <w:r w:rsidRPr="003649FB">
        <w:rPr>
          <w:b/>
          <w:bCs/>
          <w:color w:val="0070C0"/>
          <w:sz w:val="36"/>
          <w:szCs w:val="36"/>
          <w:vertAlign w:val="subscript"/>
        </w:rPr>
        <w:t>1</w:t>
      </w:r>
      <w:r w:rsidRPr="75B0462A">
        <w:rPr>
          <w:b/>
          <w:bCs/>
          <w:sz w:val="36"/>
          <w:szCs w:val="36"/>
        </w:rPr>
        <w:t>T</w:t>
      </w:r>
      <w:r w:rsidRPr="003649FB">
        <w:rPr>
          <w:b/>
          <w:bCs/>
          <w:color w:val="FF0000"/>
          <w:sz w:val="36"/>
          <w:szCs w:val="36"/>
          <w:vertAlign w:val="subscript"/>
        </w:rPr>
        <w:t>2</w:t>
      </w:r>
      <w:r w:rsidRPr="75B0462A">
        <w:rPr>
          <w:b/>
          <w:bCs/>
          <w:sz w:val="36"/>
          <w:szCs w:val="36"/>
        </w:rPr>
        <w:t xml:space="preserve"> = P</w:t>
      </w:r>
      <w:r w:rsidRPr="003649FB">
        <w:rPr>
          <w:b/>
          <w:bCs/>
          <w:color w:val="FF0000"/>
          <w:sz w:val="36"/>
          <w:szCs w:val="36"/>
          <w:vertAlign w:val="subscript"/>
        </w:rPr>
        <w:t>2</w:t>
      </w:r>
      <w:r w:rsidRPr="75B0462A">
        <w:rPr>
          <w:b/>
          <w:bCs/>
          <w:sz w:val="36"/>
          <w:szCs w:val="36"/>
        </w:rPr>
        <w:t>V</w:t>
      </w:r>
      <w:r w:rsidRPr="003649FB">
        <w:rPr>
          <w:b/>
          <w:bCs/>
          <w:color w:val="FF0000"/>
          <w:sz w:val="36"/>
          <w:szCs w:val="36"/>
          <w:vertAlign w:val="subscript"/>
        </w:rPr>
        <w:t>2</w:t>
      </w:r>
      <w:r w:rsidRPr="75B0462A">
        <w:rPr>
          <w:b/>
          <w:bCs/>
          <w:sz w:val="36"/>
          <w:szCs w:val="36"/>
        </w:rPr>
        <w:t>T</w:t>
      </w:r>
      <w:r w:rsidRPr="003649FB">
        <w:rPr>
          <w:b/>
          <w:bCs/>
          <w:color w:val="0070C0"/>
          <w:sz w:val="36"/>
          <w:szCs w:val="36"/>
          <w:vertAlign w:val="subscript"/>
        </w:rPr>
        <w:t>1</w:t>
      </w:r>
    </w:p>
    <w:p w14:paraId="6A782CFB" w14:textId="77777777" w:rsidR="00852EC5" w:rsidRDefault="00852EC5">
      <w:pPr>
        <w:rPr>
          <w:sz w:val="24"/>
        </w:rPr>
      </w:pPr>
    </w:p>
    <w:p w14:paraId="1F628229" w14:textId="77777777" w:rsidR="00852EC5" w:rsidRDefault="00852EC5">
      <w:pPr>
        <w:rPr>
          <w:noProof/>
        </w:rPr>
      </w:pPr>
      <w:r>
        <w:rPr>
          <w:noProof/>
        </w:rPr>
        <w:t>Set up every problem by identifying the #1 variables (initial conditions) and the #2 Variable (final conditions).  Only 1 will be missing!  That  is what you solve for.</w:t>
      </w:r>
    </w:p>
    <w:p w14:paraId="212824BB" w14:textId="77777777" w:rsidR="00852EC5" w:rsidRDefault="00852EC5">
      <w:pPr>
        <w:rPr>
          <w:noProof/>
        </w:rPr>
      </w:pPr>
    </w:p>
    <w:p w14:paraId="1C15D880" w14:textId="77777777" w:rsidR="00852EC5" w:rsidRDefault="00852EC5">
      <w:pPr>
        <w:rPr>
          <w:noProof/>
        </w:rPr>
      </w:pPr>
      <w:r>
        <w:rPr>
          <w:noProof/>
        </w:rPr>
        <w:drawing>
          <wp:inline distT="0" distB="0" distL="0" distR="0" wp14:anchorId="1FA820CE" wp14:editId="0FFF2F9E">
            <wp:extent cx="5943600" cy="181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 gas law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14:paraId="0D1F73AE" w14:textId="77777777" w:rsidR="00852EC5" w:rsidRDefault="00852EC5">
      <w:pPr>
        <w:rPr>
          <w:noProof/>
        </w:rPr>
      </w:pPr>
      <w:r>
        <w:rPr>
          <w:noProof/>
        </w:rPr>
        <w:t>Example problem:</w:t>
      </w:r>
    </w:p>
    <w:p w14:paraId="0AA59123" w14:textId="01B13838" w:rsidR="00852EC5" w:rsidRDefault="00146287">
      <w:pPr>
        <w:rPr>
          <w:noProof/>
        </w:rPr>
      </w:pPr>
      <w:r>
        <w:rPr>
          <w:noProof/>
        </w:rPr>
        <w:t>A gas with a</w:t>
      </w:r>
      <w:r w:rsidR="00852EC5">
        <w:rPr>
          <w:noProof/>
        </w:rPr>
        <w:t xml:space="preserve"> volume of 4.0L and a temperature of 275K is initially at a pressure of 1.5 atm.  If the temperature decreases to 225K and the volume increases to 5.5L what is its new pressure?</w:t>
      </w:r>
    </w:p>
    <w:p w14:paraId="0CBDA4AA" w14:textId="77777777" w:rsidR="00852EC5" w:rsidRDefault="00D928F9">
      <w:pPr>
        <w:rPr>
          <w:noProof/>
        </w:rPr>
      </w:pPr>
      <w:r w:rsidRPr="00D928F9">
        <w:rPr>
          <w:b/>
          <w:noProof/>
        </w:rPr>
        <w:t>Step 1:</w:t>
      </w:r>
      <w:r>
        <w:rPr>
          <w:noProof/>
        </w:rPr>
        <w:t xml:space="preserve"> Set up your matric and fill it in with your given variables:</w:t>
      </w:r>
    </w:p>
    <w:p w14:paraId="6262C308" w14:textId="77777777" w:rsidR="00D928F9" w:rsidRDefault="00D928F9">
      <w:pPr>
        <w:rPr>
          <w:noProof/>
        </w:rPr>
        <w:sectPr w:rsidR="00D928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1E0E95E" w14:textId="77777777" w:rsidR="00852EC5" w:rsidRDefault="00852EC5">
      <w:pPr>
        <w:rPr>
          <w:noProof/>
        </w:rPr>
      </w:pPr>
      <w:r>
        <w:rPr>
          <w:noProof/>
        </w:rPr>
        <w:t>P</w:t>
      </w:r>
      <w:r w:rsidRPr="00852EC5">
        <w:rPr>
          <w:noProof/>
          <w:vertAlign w:val="subscript"/>
        </w:rPr>
        <w:t>1</w:t>
      </w:r>
      <w:r>
        <w:rPr>
          <w:noProof/>
        </w:rPr>
        <w:t xml:space="preserve"> = 1.5 atm</w:t>
      </w:r>
    </w:p>
    <w:p w14:paraId="2C657E5C" w14:textId="77777777" w:rsidR="00852EC5" w:rsidRDefault="00852EC5">
      <w:pPr>
        <w:rPr>
          <w:noProof/>
        </w:rPr>
      </w:pPr>
      <w:r>
        <w:rPr>
          <w:noProof/>
        </w:rPr>
        <w:t>V</w:t>
      </w:r>
      <w:r w:rsidRPr="00852EC5">
        <w:rPr>
          <w:noProof/>
          <w:vertAlign w:val="subscript"/>
        </w:rPr>
        <w:t>1</w:t>
      </w:r>
      <w:r>
        <w:rPr>
          <w:noProof/>
        </w:rPr>
        <w:t xml:space="preserve"> =  4.0 L</w:t>
      </w:r>
    </w:p>
    <w:p w14:paraId="4CAD66A4" w14:textId="77777777" w:rsidR="00852EC5" w:rsidRDefault="00852EC5">
      <w:pPr>
        <w:rPr>
          <w:noProof/>
        </w:rPr>
      </w:pPr>
      <w:r>
        <w:rPr>
          <w:noProof/>
        </w:rPr>
        <w:t>T</w:t>
      </w:r>
      <w:r w:rsidRPr="00852EC5">
        <w:rPr>
          <w:noProof/>
          <w:vertAlign w:val="subscript"/>
        </w:rPr>
        <w:t>1</w:t>
      </w:r>
      <w:r>
        <w:rPr>
          <w:noProof/>
        </w:rPr>
        <w:t xml:space="preserve"> = 275K</w:t>
      </w:r>
    </w:p>
    <w:p w14:paraId="33477C8B" w14:textId="13253611" w:rsidR="00852EC5" w:rsidRDefault="00852EC5" w:rsidP="00852EC5">
      <w:pPr>
        <w:rPr>
          <w:noProof/>
        </w:rPr>
      </w:pPr>
      <w:r>
        <w:rPr>
          <w:noProof/>
        </w:rPr>
        <w:t>P</w:t>
      </w:r>
      <w:r w:rsidRPr="00852EC5">
        <w:rPr>
          <w:noProof/>
          <w:vertAlign w:val="subscript"/>
        </w:rPr>
        <w:t>2</w:t>
      </w:r>
      <w:r>
        <w:rPr>
          <w:noProof/>
        </w:rPr>
        <w:t xml:space="preserve"> =</w:t>
      </w:r>
      <w:r w:rsidR="00146287">
        <w:rPr>
          <w:noProof/>
        </w:rPr>
        <w:t>X (what I solve</w:t>
      </w:r>
      <w:r w:rsidR="00D928F9">
        <w:rPr>
          <w:noProof/>
        </w:rPr>
        <w:t xml:space="preserve"> for)</w:t>
      </w:r>
    </w:p>
    <w:p w14:paraId="5881A79A" w14:textId="77777777" w:rsidR="00852EC5" w:rsidRDefault="00852EC5" w:rsidP="00852EC5">
      <w:pPr>
        <w:rPr>
          <w:noProof/>
        </w:rPr>
      </w:pPr>
      <w:r>
        <w:rPr>
          <w:noProof/>
        </w:rPr>
        <w:t>V</w:t>
      </w:r>
      <w:r>
        <w:rPr>
          <w:noProof/>
          <w:vertAlign w:val="subscript"/>
        </w:rPr>
        <w:t>2</w:t>
      </w:r>
      <w:r>
        <w:rPr>
          <w:noProof/>
        </w:rPr>
        <w:t xml:space="preserve"> = </w:t>
      </w:r>
      <w:r w:rsidR="00D928F9">
        <w:rPr>
          <w:noProof/>
        </w:rPr>
        <w:t>5.5 L</w:t>
      </w:r>
    </w:p>
    <w:p w14:paraId="0107A740" w14:textId="77777777" w:rsidR="00852EC5" w:rsidRDefault="00852EC5" w:rsidP="00852EC5">
      <w:pPr>
        <w:rPr>
          <w:noProof/>
        </w:rPr>
      </w:pPr>
      <w:r>
        <w:rPr>
          <w:noProof/>
        </w:rPr>
        <w:t>T</w:t>
      </w:r>
      <w:r>
        <w:rPr>
          <w:noProof/>
          <w:vertAlign w:val="subscript"/>
        </w:rPr>
        <w:t>2</w:t>
      </w:r>
      <w:r>
        <w:rPr>
          <w:noProof/>
        </w:rPr>
        <w:t xml:space="preserve"> =</w:t>
      </w:r>
      <w:r w:rsidR="00D928F9">
        <w:rPr>
          <w:noProof/>
        </w:rPr>
        <w:t xml:space="preserve"> 225 K</w:t>
      </w:r>
    </w:p>
    <w:p w14:paraId="1DA7EFBC" w14:textId="77777777" w:rsidR="00D928F9" w:rsidRDefault="00D928F9">
      <w:pPr>
        <w:rPr>
          <w:noProof/>
        </w:rPr>
        <w:sectPr w:rsidR="00D928F9" w:rsidSect="00D928F9">
          <w:type w:val="continuous"/>
          <w:pgSz w:w="12240" w:h="15840"/>
          <w:pgMar w:top="1440" w:right="1440" w:bottom="1440" w:left="1440" w:header="720" w:footer="720" w:gutter="0"/>
          <w:cols w:num="2" w:space="720"/>
          <w:docGrid w:linePitch="360"/>
        </w:sectPr>
      </w:pPr>
    </w:p>
    <w:p w14:paraId="4EA4BC97" w14:textId="77777777" w:rsidR="00852EC5" w:rsidRDefault="00852EC5">
      <w:pPr>
        <w:rPr>
          <w:noProof/>
        </w:rPr>
      </w:pPr>
    </w:p>
    <w:p w14:paraId="20E3C22A" w14:textId="77777777" w:rsidR="00D928F9" w:rsidRDefault="00D928F9">
      <w:pPr>
        <w:rPr>
          <w:b/>
          <w:noProof/>
        </w:rPr>
      </w:pPr>
    </w:p>
    <w:p w14:paraId="5C9C8432" w14:textId="5C54B46A" w:rsidR="00852EC5" w:rsidRDefault="00D928F9">
      <w:pPr>
        <w:rPr>
          <w:noProof/>
        </w:rPr>
      </w:pPr>
      <w:r w:rsidRPr="00D928F9">
        <w:rPr>
          <w:b/>
          <w:noProof/>
        </w:rPr>
        <w:t>STEP 2:</w:t>
      </w:r>
      <w:r w:rsidR="00146287">
        <w:rPr>
          <w:noProof/>
        </w:rPr>
        <w:t xml:space="preserve"> write the formula then subst</w:t>
      </w:r>
      <w:r>
        <w:rPr>
          <w:noProof/>
        </w:rPr>
        <w:t>itue in the variables:  **be careful temperature is flipped!</w:t>
      </w:r>
    </w:p>
    <w:p w14:paraId="556720C9" w14:textId="77777777" w:rsidR="00146287" w:rsidRDefault="75B0462A" w:rsidP="75B0462A">
      <w:pPr>
        <w:rPr>
          <w:sz w:val="24"/>
          <w:szCs w:val="24"/>
        </w:rPr>
      </w:pPr>
      <w:r w:rsidRPr="75B0462A">
        <w:rPr>
          <w:b/>
          <w:bCs/>
          <w:sz w:val="36"/>
          <w:szCs w:val="36"/>
        </w:rPr>
        <w:t>P</w:t>
      </w:r>
      <w:r w:rsidRPr="75B0462A">
        <w:rPr>
          <w:b/>
          <w:bCs/>
          <w:sz w:val="36"/>
          <w:szCs w:val="36"/>
          <w:vertAlign w:val="subscript"/>
        </w:rPr>
        <w:t>1</w:t>
      </w:r>
      <w:r w:rsidRPr="75B0462A">
        <w:rPr>
          <w:b/>
          <w:bCs/>
          <w:sz w:val="36"/>
          <w:szCs w:val="36"/>
        </w:rPr>
        <w:t>V</w:t>
      </w:r>
      <w:r w:rsidRPr="75B0462A">
        <w:rPr>
          <w:b/>
          <w:bCs/>
          <w:sz w:val="36"/>
          <w:szCs w:val="36"/>
          <w:vertAlign w:val="subscript"/>
        </w:rPr>
        <w:t>1</w:t>
      </w:r>
      <w:r w:rsidRPr="75B0462A">
        <w:rPr>
          <w:b/>
          <w:bCs/>
          <w:color w:val="FF0000"/>
          <w:sz w:val="36"/>
          <w:szCs w:val="36"/>
        </w:rPr>
        <w:t>T</w:t>
      </w:r>
      <w:r w:rsidRPr="75B0462A">
        <w:rPr>
          <w:b/>
          <w:bCs/>
          <w:color w:val="FF0000"/>
          <w:sz w:val="36"/>
          <w:szCs w:val="36"/>
          <w:vertAlign w:val="subscript"/>
        </w:rPr>
        <w:t>2</w:t>
      </w:r>
      <w:r w:rsidRPr="75B0462A">
        <w:rPr>
          <w:b/>
          <w:bCs/>
          <w:sz w:val="36"/>
          <w:szCs w:val="36"/>
        </w:rPr>
        <w:t xml:space="preserve"> = P</w:t>
      </w:r>
      <w:r w:rsidRPr="75B0462A">
        <w:rPr>
          <w:b/>
          <w:bCs/>
          <w:sz w:val="36"/>
          <w:szCs w:val="36"/>
          <w:vertAlign w:val="subscript"/>
        </w:rPr>
        <w:t>2</w:t>
      </w:r>
      <w:r w:rsidRPr="75B0462A">
        <w:rPr>
          <w:b/>
          <w:bCs/>
          <w:sz w:val="36"/>
          <w:szCs w:val="36"/>
        </w:rPr>
        <w:t>V</w:t>
      </w:r>
      <w:r w:rsidRPr="75B0462A">
        <w:rPr>
          <w:b/>
          <w:bCs/>
          <w:sz w:val="36"/>
          <w:szCs w:val="36"/>
          <w:vertAlign w:val="subscript"/>
        </w:rPr>
        <w:t>2</w:t>
      </w:r>
      <w:r w:rsidRPr="75B0462A">
        <w:rPr>
          <w:b/>
          <w:bCs/>
          <w:color w:val="FF0000"/>
          <w:sz w:val="36"/>
          <w:szCs w:val="36"/>
        </w:rPr>
        <w:t>T</w:t>
      </w:r>
      <w:r w:rsidRPr="75B0462A">
        <w:rPr>
          <w:b/>
          <w:bCs/>
          <w:color w:val="FF0000"/>
          <w:sz w:val="36"/>
          <w:szCs w:val="36"/>
          <w:vertAlign w:val="subscript"/>
        </w:rPr>
        <w:t>1</w:t>
      </w:r>
      <w:r w:rsidRPr="75B0462A">
        <w:rPr>
          <w:sz w:val="24"/>
          <w:szCs w:val="24"/>
        </w:rPr>
        <w:t xml:space="preserve"> </w:t>
      </w:r>
    </w:p>
    <w:p w14:paraId="7B88622E" w14:textId="2757265A" w:rsidR="00D928F9" w:rsidRPr="00D928F9" w:rsidRDefault="00D928F9" w:rsidP="54702177">
      <w:pPr>
        <w:rPr>
          <w:sz w:val="28"/>
          <w:szCs w:val="28"/>
        </w:rPr>
      </w:pPr>
      <w:r w:rsidRPr="75B0462A">
        <w:rPr>
          <w:sz w:val="24"/>
          <w:szCs w:val="24"/>
        </w:rPr>
        <w:t>(1.5)(4.0)(225) = (X)(5.5)(275)</w:t>
      </w:r>
      <w:r w:rsidRPr="00D928F9">
        <w:rPr>
          <w:sz w:val="28"/>
        </w:rPr>
        <w:tab/>
      </w:r>
      <w:r w:rsidRPr="00D928F9">
        <w:rPr>
          <w:sz w:val="28"/>
        </w:rPr>
        <w:tab/>
      </w:r>
      <w:r w:rsidRPr="00D928F9">
        <w:rPr>
          <w:sz w:val="28"/>
        </w:rPr>
        <w:tab/>
      </w:r>
    </w:p>
    <w:p w14:paraId="3A2B6DC1" w14:textId="77777777" w:rsidR="00D928F9" w:rsidRDefault="75B0462A" w:rsidP="75B0462A">
      <w:pPr>
        <w:rPr>
          <w:sz w:val="24"/>
          <w:szCs w:val="24"/>
        </w:rPr>
      </w:pPr>
      <w:r w:rsidRPr="75B0462A">
        <w:rPr>
          <w:b/>
          <w:bCs/>
          <w:sz w:val="24"/>
          <w:szCs w:val="24"/>
        </w:rPr>
        <w:t xml:space="preserve">Step 3: </w:t>
      </w:r>
      <w:r w:rsidRPr="75B0462A">
        <w:rPr>
          <w:sz w:val="24"/>
          <w:szCs w:val="24"/>
        </w:rPr>
        <w:t>solve</w:t>
      </w:r>
    </w:p>
    <w:p w14:paraId="2F1E6672" w14:textId="2E99DC84" w:rsidR="00D928F9" w:rsidRDefault="75B0462A" w:rsidP="75B0462A">
      <w:pPr>
        <w:rPr>
          <w:sz w:val="24"/>
          <w:szCs w:val="24"/>
        </w:rPr>
      </w:pPr>
      <w:r w:rsidRPr="75B0462A">
        <w:rPr>
          <w:sz w:val="24"/>
          <w:szCs w:val="24"/>
        </w:rPr>
        <w:t>1350 = 1512.5 (X)    simplify by multiply all numbers on both sides</w:t>
      </w:r>
    </w:p>
    <w:p w14:paraId="3C4CFB61" w14:textId="622F1E7B" w:rsidR="00D928F9" w:rsidRDefault="004D4F12" w:rsidP="54702177">
      <w:pPr>
        <w:rPr>
          <w:sz w:val="24"/>
          <w:szCs w:val="24"/>
        </w:rPr>
      </w:pPr>
      <w:r w:rsidRPr="75B0462A">
        <w:rPr>
          <w:b/>
          <w:bCs/>
          <w:sz w:val="24"/>
          <w:szCs w:val="24"/>
          <w:highlight w:val="yellow"/>
        </w:rPr>
        <w:t>0.89 atm</w:t>
      </w:r>
      <w:r w:rsidR="00D928F9" w:rsidRPr="75B0462A">
        <w:rPr>
          <w:b/>
          <w:bCs/>
          <w:sz w:val="24"/>
          <w:szCs w:val="24"/>
          <w:highlight w:val="yellow"/>
        </w:rPr>
        <w:t xml:space="preserve"> = </w:t>
      </w:r>
      <w:r w:rsidR="00D928F9">
        <w:rPr>
          <w:sz w:val="24"/>
        </w:rPr>
        <w:tab/>
      </w:r>
      <w:r w:rsidR="75B0462A" w:rsidRPr="75B0462A">
        <w:rPr>
          <w:b/>
          <w:bCs/>
          <w:sz w:val="24"/>
          <w:szCs w:val="24"/>
          <w:highlight w:val="yellow"/>
        </w:rPr>
        <w:t>X</w:t>
      </w:r>
      <w:r w:rsidR="00D928F9">
        <w:rPr>
          <w:sz w:val="24"/>
        </w:rPr>
        <w:tab/>
      </w:r>
      <w:r w:rsidR="00D928F9" w:rsidRPr="75B0462A">
        <w:rPr>
          <w:sz w:val="24"/>
          <w:szCs w:val="24"/>
        </w:rPr>
        <w:t xml:space="preserve">Solve for x by dividing both sides by </w:t>
      </w:r>
      <w:r w:rsidRPr="75B0462A">
        <w:rPr>
          <w:sz w:val="24"/>
          <w:szCs w:val="24"/>
        </w:rPr>
        <w:t>1512.5</w:t>
      </w:r>
    </w:p>
    <w:p w14:paraId="70549B84" w14:textId="0EC66D71" w:rsidR="00D928F9" w:rsidRPr="00D928F9" w:rsidRDefault="00E77233">
      <w:pPr>
        <w:rPr>
          <w:b/>
          <w:sz w:val="24"/>
        </w:rPr>
      </w:pPr>
      <w:r>
        <w:rPr>
          <w:noProof/>
        </w:rPr>
        <w:drawing>
          <wp:anchor distT="0" distB="0" distL="114300" distR="114300" simplePos="0" relativeHeight="251658240" behindDoc="1" locked="0" layoutInCell="1" allowOverlap="1" wp14:anchorId="541BA3F0" wp14:editId="1E641B15">
            <wp:simplePos x="0" y="0"/>
            <wp:positionH relativeFrom="column">
              <wp:posOffset>-850900</wp:posOffset>
            </wp:positionH>
            <wp:positionV relativeFrom="paragraph">
              <wp:posOffset>330835</wp:posOffset>
            </wp:positionV>
            <wp:extent cx="5942938" cy="3429000"/>
            <wp:effectExtent l="0" t="0" r="1270" b="0"/>
            <wp:wrapTight wrapText="bothSides">
              <wp:wrapPolygon edited="0">
                <wp:start x="0" y="0"/>
                <wp:lineTo x="0" y="21480"/>
                <wp:lineTo x="21535" y="21480"/>
                <wp:lineTo x="21535" y="0"/>
                <wp:lineTo x="0" y="0"/>
              </wp:wrapPolygon>
            </wp:wrapTight>
            <wp:docPr id="1" name="Picture 1" descr="https://s3.amazonaws.com/data.tackk.com/mio/44717638/1446816963014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data.tackk.com/mio/44717638/14468169630144/larg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23099"/>
                    <a:stretch/>
                  </pic:blipFill>
                  <pic:spPr bwMode="auto">
                    <a:xfrm>
                      <a:off x="0" y="0"/>
                      <a:ext cx="5942938"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FE77C" w14:textId="77777777" w:rsidR="00E77233" w:rsidRDefault="00E77233" w:rsidP="54702177">
      <w:pPr>
        <w:rPr>
          <w:b/>
          <w:bCs/>
          <w:sz w:val="24"/>
          <w:szCs w:val="24"/>
        </w:rPr>
      </w:pPr>
    </w:p>
    <w:p w14:paraId="27BC3AA8" w14:textId="77777777" w:rsidR="00E77233" w:rsidRDefault="00E77233" w:rsidP="54702177">
      <w:pPr>
        <w:rPr>
          <w:b/>
          <w:bCs/>
          <w:sz w:val="24"/>
          <w:szCs w:val="24"/>
        </w:rPr>
      </w:pPr>
    </w:p>
    <w:p w14:paraId="0BCBBCB5" w14:textId="480D6774" w:rsidR="00E77233" w:rsidRDefault="00E77233" w:rsidP="54702177">
      <w:pPr>
        <w:rPr>
          <w:b/>
          <w:bCs/>
          <w:sz w:val="24"/>
          <w:szCs w:val="24"/>
        </w:rPr>
      </w:pPr>
    </w:p>
    <w:p w14:paraId="509C8362" w14:textId="4AAD0872" w:rsidR="00E77233" w:rsidRDefault="00E77233" w:rsidP="54702177">
      <w:pPr>
        <w:rPr>
          <w:b/>
          <w:bCs/>
          <w:sz w:val="24"/>
          <w:szCs w:val="24"/>
        </w:rPr>
      </w:pPr>
      <w:r w:rsidRPr="00E77233">
        <w:rPr>
          <w:b/>
          <w:bCs/>
          <w:noProof/>
          <w:sz w:val="24"/>
          <w:szCs w:val="24"/>
          <w:highlight w:val="yellow"/>
        </w:rPr>
        <mc:AlternateContent>
          <mc:Choice Requires="wps">
            <w:drawing>
              <wp:anchor distT="45720" distB="45720" distL="114300" distR="114300" simplePos="0" relativeHeight="251660288" behindDoc="0" locked="0" layoutInCell="1" allowOverlap="1" wp14:anchorId="462B9E05" wp14:editId="6F20DF02">
                <wp:simplePos x="0" y="0"/>
                <wp:positionH relativeFrom="page">
                  <wp:posOffset>5975350</wp:posOffset>
                </wp:positionH>
                <wp:positionV relativeFrom="paragraph">
                  <wp:posOffset>404495</wp:posOffset>
                </wp:positionV>
                <wp:extent cx="1772920"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404620"/>
                        </a:xfrm>
                        <a:prstGeom prst="rect">
                          <a:avLst/>
                        </a:prstGeom>
                        <a:solidFill>
                          <a:srgbClr val="FFFFFF"/>
                        </a:solidFill>
                        <a:ln w="9525">
                          <a:solidFill>
                            <a:srgbClr val="000000"/>
                          </a:solidFill>
                          <a:miter lim="800000"/>
                          <a:headEnd/>
                          <a:tailEnd/>
                        </a:ln>
                      </wps:spPr>
                      <wps:txbx>
                        <w:txbxContent>
                          <w:p w14:paraId="010D0271" w14:textId="77777777" w:rsidR="00E77233" w:rsidRDefault="00E77233" w:rsidP="00E77233">
                            <w:r>
                              <w:t>**Amount of gas = # moles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B9E05" id="_x0000_t202" coordsize="21600,21600" o:spt="202" path="m,l,21600r21600,l21600,xe">
                <v:stroke joinstyle="miter"/>
                <v:path gradientshapeok="t" o:connecttype="rect"/>
              </v:shapetype>
              <v:shape id="Text Box 2" o:spid="_x0000_s1026" type="#_x0000_t202" style="position:absolute;margin-left:470.5pt;margin-top:31.85pt;width:139.6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">
                <v:textbox style="mso-fit-shape-to-text:t">
                  <w:txbxContent>
                    <w:p w14:paraId="010D0271" w14:textId="77777777" w:rsidR="00E77233" w:rsidRDefault="00E77233" w:rsidP="00E77233">
                      <w:r>
                        <w:t>**Amount of gas = # moles</w:t>
                      </w:r>
                    </w:p>
                  </w:txbxContent>
                </v:textbox>
                <w10:wrap type="square" anchorx="page"/>
              </v:shape>
            </w:pict>
          </mc:Fallback>
        </mc:AlternateContent>
      </w:r>
    </w:p>
    <w:p w14:paraId="20EB8B42" w14:textId="0494D8C4" w:rsidR="00E77233" w:rsidRDefault="00E77233" w:rsidP="54702177">
      <w:pPr>
        <w:rPr>
          <w:b/>
          <w:bCs/>
          <w:sz w:val="24"/>
          <w:szCs w:val="24"/>
        </w:rPr>
      </w:pPr>
    </w:p>
    <w:p w14:paraId="41322777" w14:textId="77777777" w:rsidR="00E77233" w:rsidRDefault="00E77233" w:rsidP="54702177">
      <w:pPr>
        <w:rPr>
          <w:b/>
          <w:bCs/>
          <w:sz w:val="24"/>
          <w:szCs w:val="24"/>
        </w:rPr>
      </w:pPr>
    </w:p>
    <w:p w14:paraId="559F5C16" w14:textId="005C5E6E" w:rsidR="00E77233" w:rsidRDefault="00E77233" w:rsidP="54702177">
      <w:pPr>
        <w:rPr>
          <w:b/>
          <w:bCs/>
          <w:sz w:val="24"/>
          <w:szCs w:val="24"/>
        </w:rPr>
      </w:pPr>
    </w:p>
    <w:p w14:paraId="5C3CD6E9" w14:textId="5FF70398" w:rsidR="00E77233" w:rsidRDefault="00E77233" w:rsidP="54702177">
      <w:pPr>
        <w:rPr>
          <w:b/>
          <w:bCs/>
          <w:sz w:val="24"/>
          <w:szCs w:val="24"/>
        </w:rPr>
      </w:pPr>
    </w:p>
    <w:p w14:paraId="12D7DAC6" w14:textId="0A9CFB57" w:rsidR="00E77233" w:rsidRDefault="00E77233" w:rsidP="54702177">
      <w:pPr>
        <w:rPr>
          <w:b/>
          <w:bCs/>
          <w:sz w:val="24"/>
          <w:szCs w:val="24"/>
        </w:rPr>
      </w:pPr>
    </w:p>
    <w:p w14:paraId="114C115A" w14:textId="4BBD8E3B" w:rsidR="00E77233" w:rsidRDefault="00E77233" w:rsidP="54702177">
      <w:pPr>
        <w:rPr>
          <w:b/>
          <w:bCs/>
          <w:sz w:val="24"/>
          <w:szCs w:val="24"/>
        </w:rPr>
      </w:pPr>
    </w:p>
    <w:p w14:paraId="455E973D" w14:textId="4893FE37" w:rsidR="00E77233" w:rsidRDefault="00E77233" w:rsidP="54702177">
      <w:pPr>
        <w:rPr>
          <w:b/>
          <w:bCs/>
          <w:sz w:val="24"/>
          <w:szCs w:val="24"/>
        </w:rPr>
      </w:pPr>
    </w:p>
    <w:p w14:paraId="2CB9D873" w14:textId="3AE6FE0D" w:rsidR="00E77233" w:rsidRDefault="00E77233" w:rsidP="54702177">
      <w:pPr>
        <w:rPr>
          <w:b/>
          <w:bCs/>
          <w:sz w:val="24"/>
          <w:szCs w:val="24"/>
        </w:rPr>
      </w:pPr>
    </w:p>
    <w:p w14:paraId="61CFEEE7" w14:textId="6E316C1F" w:rsidR="00E77233" w:rsidRDefault="00E77233" w:rsidP="54702177">
      <w:pPr>
        <w:rPr>
          <w:b/>
          <w:bCs/>
          <w:sz w:val="24"/>
          <w:szCs w:val="24"/>
        </w:rPr>
      </w:pPr>
    </w:p>
    <w:p w14:paraId="0E71CABA" w14:textId="70B16DD8" w:rsidR="00852EC5" w:rsidRPr="00852EC5" w:rsidRDefault="54702177" w:rsidP="54702177">
      <w:pPr>
        <w:rPr>
          <w:sz w:val="24"/>
          <w:szCs w:val="24"/>
        </w:rPr>
      </w:pPr>
      <w:r w:rsidRPr="54702177">
        <w:rPr>
          <w:b/>
          <w:bCs/>
          <w:sz w:val="24"/>
          <w:szCs w:val="24"/>
        </w:rPr>
        <w:t>IDEAL GAS LAW HELP</w:t>
      </w:r>
      <w:r w:rsidRPr="54702177">
        <w:rPr>
          <w:sz w:val="24"/>
          <w:szCs w:val="24"/>
        </w:rPr>
        <w:t xml:space="preserve">: </w:t>
      </w:r>
      <w:hyperlink r:id="rId15">
        <w:r w:rsidRPr="54702177">
          <w:rPr>
            <w:rStyle w:val="Hyperlink"/>
            <w:rFonts w:ascii="Calibri" w:eastAsia="Calibri" w:hAnsi="Calibri" w:cs="Calibri"/>
            <w:sz w:val="24"/>
            <w:szCs w:val="24"/>
          </w:rPr>
          <w:t>https://www.khanacademy.org/science/physics/thermodynamics/temp-kinetic-theory-ideal-gas-law/a/what-is-the-ideal-gas-law</w:t>
        </w:r>
      </w:hyperlink>
    </w:p>
    <w:p w14:paraId="3BCCB37F" w14:textId="2FAD1182" w:rsidR="00852EC5" w:rsidRPr="00852EC5" w:rsidRDefault="54702177" w:rsidP="54702177">
      <w:pPr>
        <w:jc w:val="center"/>
      </w:pPr>
      <w:r w:rsidRPr="54702177">
        <w:rPr>
          <w:rFonts w:ascii="Calibri" w:eastAsia="Calibri" w:hAnsi="Calibri" w:cs="Calibri"/>
          <w:b/>
          <w:bCs/>
          <w:i/>
          <w:iCs/>
          <w:color w:val="21242C"/>
          <w:sz w:val="32"/>
          <w:szCs w:val="32"/>
        </w:rPr>
        <w:t>PV</w:t>
      </w:r>
      <w:r w:rsidRPr="54702177">
        <w:rPr>
          <w:rFonts w:ascii="Calibri" w:eastAsia="Calibri" w:hAnsi="Calibri" w:cs="Calibri"/>
          <w:b/>
          <w:bCs/>
          <w:color w:val="21242C"/>
          <w:sz w:val="32"/>
          <w:szCs w:val="32"/>
        </w:rPr>
        <w:t>=</w:t>
      </w:r>
      <w:r w:rsidRPr="54702177">
        <w:rPr>
          <w:rFonts w:ascii="Calibri" w:eastAsia="Calibri" w:hAnsi="Calibri" w:cs="Calibri"/>
          <w:b/>
          <w:bCs/>
          <w:i/>
          <w:iCs/>
          <w:color w:val="21242C"/>
          <w:sz w:val="32"/>
          <w:szCs w:val="32"/>
        </w:rPr>
        <w:t>nRT</w:t>
      </w:r>
    </w:p>
    <w:p w14:paraId="4A161528" w14:textId="05F7DEC5" w:rsidR="00852EC5" w:rsidRPr="00852EC5" w:rsidRDefault="00852EC5" w:rsidP="54702177">
      <w:pPr>
        <w:jc w:val="center"/>
        <w:rPr>
          <w:rFonts w:ascii="Calibri" w:eastAsia="Calibri" w:hAnsi="Calibri" w:cs="Calibri"/>
          <w:b/>
          <w:bCs/>
          <w:i/>
          <w:iCs/>
          <w:color w:val="21242C"/>
          <w:sz w:val="32"/>
          <w:szCs w:val="32"/>
        </w:rPr>
      </w:pPr>
      <w:r>
        <w:rPr>
          <w:noProof/>
        </w:rPr>
        <w:lastRenderedPageBreak/>
        <w:drawing>
          <wp:inline distT="0" distB="0" distL="0" distR="0" wp14:anchorId="3CAD9501" wp14:editId="34A3CDBF">
            <wp:extent cx="4572000" cy="3409950"/>
            <wp:effectExtent l="0" t="0" r="0" b="0"/>
            <wp:docPr id="14166347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4572000" cy="3409950"/>
                    </a:xfrm>
                    <a:prstGeom prst="rect">
                      <a:avLst/>
                    </a:prstGeom>
                  </pic:spPr>
                </pic:pic>
              </a:graphicData>
            </a:graphic>
          </wp:inline>
        </w:drawing>
      </w:r>
    </w:p>
    <w:p w14:paraId="0BE90C8C" w14:textId="0872246F" w:rsidR="75B0462A" w:rsidRDefault="75B0462A" w:rsidP="75B0462A"/>
    <w:p w14:paraId="0B046E11" w14:textId="6C6FCEBA" w:rsidR="75B0462A" w:rsidRDefault="75B0462A" w:rsidP="75B0462A">
      <w:r w:rsidRPr="75B0462A">
        <w:rPr>
          <w:b/>
          <w:bCs/>
        </w:rPr>
        <w:t xml:space="preserve">DALTONS LAW OF PARTIAL PRESSURE: </w:t>
      </w:r>
      <w:hyperlink r:id="rId17">
        <w:r w:rsidRPr="75B0462A">
          <w:rPr>
            <w:rStyle w:val="Hyperlink"/>
            <w:rFonts w:ascii="Calibri" w:eastAsia="Calibri" w:hAnsi="Calibri" w:cs="Calibri"/>
          </w:rPr>
          <w:t>https://www.khanacademy.org/science/chemistry/gases-and-kinetic-molecular-theory/ideal-gas-laws/a/daltons-law-of-partial-pressure</w:t>
        </w:r>
      </w:hyperlink>
    </w:p>
    <w:p w14:paraId="601984FB" w14:textId="1B4A1D29" w:rsidR="75B0462A" w:rsidRDefault="75B0462A" w:rsidP="75B0462A">
      <w:pPr>
        <w:rPr>
          <w:rFonts w:ascii="Calibri" w:eastAsia="Calibri" w:hAnsi="Calibri" w:cs="Calibri"/>
        </w:rPr>
      </w:pPr>
    </w:p>
    <w:p w14:paraId="32A0914D" w14:textId="79CA21B4" w:rsidR="75B0462A" w:rsidRDefault="75B0462A" w:rsidP="75B0462A">
      <w:pPr>
        <w:pStyle w:val="Heading2"/>
        <w:rPr>
          <w:color w:val="111111"/>
          <w:sz w:val="32"/>
          <w:szCs w:val="32"/>
        </w:rPr>
      </w:pPr>
      <w:r w:rsidRPr="75B0462A">
        <w:rPr>
          <w:color w:val="111111"/>
          <w:sz w:val="36"/>
          <w:szCs w:val="36"/>
        </w:rPr>
        <w:t>Key points</w:t>
      </w:r>
    </w:p>
    <w:p w14:paraId="7A3D2572" w14:textId="648805C3" w:rsidR="75B0462A" w:rsidRDefault="75B0462A" w:rsidP="75B0462A">
      <w:pPr>
        <w:pStyle w:val="ListParagraph"/>
        <w:numPr>
          <w:ilvl w:val="0"/>
          <w:numId w:val="1"/>
        </w:numPr>
        <w:spacing w:line="450" w:lineRule="exact"/>
        <w:ind w:left="0"/>
        <w:rPr>
          <w:sz w:val="16"/>
          <w:szCs w:val="16"/>
        </w:rPr>
      </w:pPr>
      <w:r w:rsidRPr="75B0462A">
        <w:rPr>
          <w:rFonts w:ascii="Calibri" w:eastAsia="Calibri" w:hAnsi="Calibri" w:cs="Calibri"/>
          <w:color w:val="21242C"/>
        </w:rPr>
        <w:t xml:space="preserve">The pressure exerted by an individual gas in a mixture is known as its </w:t>
      </w:r>
      <w:r w:rsidRPr="75B0462A">
        <w:rPr>
          <w:rFonts w:ascii="Calibri" w:eastAsia="Calibri" w:hAnsi="Calibri" w:cs="Calibri"/>
          <w:b/>
          <w:bCs/>
          <w:color w:val="21242C"/>
        </w:rPr>
        <w:t>partial pressure</w:t>
      </w:r>
      <w:r w:rsidRPr="75B0462A">
        <w:rPr>
          <w:rFonts w:ascii="Calibri" w:eastAsia="Calibri" w:hAnsi="Calibri" w:cs="Calibri"/>
          <w:color w:val="21242C"/>
        </w:rPr>
        <w:t>.</w:t>
      </w:r>
    </w:p>
    <w:p w14:paraId="6051D154" w14:textId="1561AADE" w:rsidR="75B0462A" w:rsidRDefault="75B0462A" w:rsidP="75B0462A">
      <w:pPr>
        <w:pStyle w:val="ListParagraph"/>
        <w:numPr>
          <w:ilvl w:val="0"/>
          <w:numId w:val="1"/>
        </w:numPr>
        <w:spacing w:line="450" w:lineRule="exact"/>
        <w:ind w:left="0"/>
        <w:rPr>
          <w:sz w:val="16"/>
          <w:szCs w:val="16"/>
        </w:rPr>
      </w:pPr>
      <w:r w:rsidRPr="75B0462A">
        <w:rPr>
          <w:rFonts w:ascii="Calibri" w:eastAsia="Calibri" w:hAnsi="Calibri" w:cs="Calibri"/>
          <w:color w:val="21242C"/>
        </w:rPr>
        <w:t>Assuming we have a mixture of ideal gases, we can use the ideal gas law to solve problems involving gases in a mixture.</w:t>
      </w:r>
    </w:p>
    <w:p w14:paraId="6CDA8596" w14:textId="0A80C6A0" w:rsidR="75B0462A" w:rsidRDefault="75B0462A" w:rsidP="75B0462A">
      <w:pPr>
        <w:pStyle w:val="ListParagraph"/>
        <w:numPr>
          <w:ilvl w:val="0"/>
          <w:numId w:val="1"/>
        </w:numPr>
        <w:spacing w:line="450" w:lineRule="exact"/>
        <w:ind w:left="0"/>
        <w:rPr>
          <w:sz w:val="16"/>
          <w:szCs w:val="16"/>
        </w:rPr>
      </w:pPr>
      <w:r w:rsidRPr="75B0462A">
        <w:rPr>
          <w:rFonts w:ascii="Calibri" w:eastAsia="Calibri" w:hAnsi="Calibri" w:cs="Calibri"/>
          <w:b/>
          <w:bCs/>
          <w:color w:val="21242C"/>
        </w:rPr>
        <w:t>Dalton's law of partial pressures</w:t>
      </w:r>
      <w:r w:rsidRPr="75B0462A">
        <w:rPr>
          <w:rFonts w:ascii="Calibri" w:eastAsia="Calibri" w:hAnsi="Calibri" w:cs="Calibri"/>
          <w:color w:val="21242C"/>
        </w:rPr>
        <w:t xml:space="preserve"> states that the total pressure of a mixture of gases is equal to the sum of the partial pressures of the component gases:</w:t>
      </w:r>
    </w:p>
    <w:p w14:paraId="3063E1AE" w14:textId="17D72BB6" w:rsidR="75B0462A" w:rsidRDefault="54702177" w:rsidP="54702177">
      <w:pPr>
        <w:spacing w:line="450" w:lineRule="exact"/>
        <w:rPr>
          <w:rFonts w:ascii="Calibri" w:eastAsia="Calibri" w:hAnsi="Calibri" w:cs="Calibri"/>
          <w:color w:val="21242C"/>
          <w:sz w:val="20"/>
          <w:szCs w:val="20"/>
        </w:rPr>
      </w:pPr>
      <w:r w:rsidRPr="54702177">
        <w:rPr>
          <w:rFonts w:ascii="Cambria Math" w:eastAsia="Cambria Math" w:hAnsi="Cambria Math" w:cs="Cambria Math"/>
          <w:i/>
          <w:iCs/>
          <w:color w:val="21242C"/>
        </w:rPr>
        <w:t>...</w:t>
      </w:r>
      <w:r w:rsidRPr="54702177">
        <w:rPr>
          <w:rFonts w:ascii="Calibri" w:eastAsia="Calibri" w:hAnsi="Calibri" w:cs="Calibri"/>
          <w:color w:val="21242C"/>
        </w:rPr>
        <w:t>P Total  =P gas 1  +P gas 2  +P gas 3  ...P, start subscript, T, o, t, a, l, end subscript, equals, P, start subscript, g, a, s, space, 1, end subscript, plus, P, start subscript, g, a, s, space, 2, end subscript, plus, P, start subscript, g, a, s, space, 3, end subscript, point, point, point</w:t>
      </w:r>
    </w:p>
    <w:p w14:paraId="03E61024" w14:textId="3247F712" w:rsidR="75B0462A" w:rsidRDefault="75B0462A" w:rsidP="75B0462A">
      <w:pPr>
        <w:pStyle w:val="ListParagraph"/>
        <w:numPr>
          <w:ilvl w:val="0"/>
          <w:numId w:val="1"/>
        </w:numPr>
        <w:spacing w:line="450" w:lineRule="exact"/>
        <w:ind w:left="0"/>
        <w:rPr>
          <w:sz w:val="16"/>
          <w:szCs w:val="16"/>
        </w:rPr>
      </w:pPr>
      <w:r w:rsidRPr="75B0462A">
        <w:rPr>
          <w:rFonts w:ascii="Calibri" w:eastAsia="Calibri" w:hAnsi="Calibri" w:cs="Calibri"/>
          <w:color w:val="21242C"/>
        </w:rPr>
        <w:t xml:space="preserve">Dalton's law can also be expressed using the </w:t>
      </w:r>
      <w:r w:rsidRPr="75B0462A">
        <w:rPr>
          <w:rFonts w:ascii="Calibri" w:eastAsia="Calibri" w:hAnsi="Calibri" w:cs="Calibri"/>
          <w:b/>
          <w:bCs/>
          <w:color w:val="21242C"/>
        </w:rPr>
        <w:t>mole fraction</w:t>
      </w:r>
      <w:r w:rsidRPr="75B0462A">
        <w:rPr>
          <w:rFonts w:ascii="Calibri" w:eastAsia="Calibri" w:hAnsi="Calibri" w:cs="Calibri"/>
          <w:color w:val="21242C"/>
        </w:rPr>
        <w:t xml:space="preserve"> of a gas, </w:t>
      </w:r>
      <w:bookmarkStart w:id="0" w:name="_GoBack"/>
      <w:bookmarkEnd w:id="0"/>
      <w:r w:rsidRPr="75B0462A">
        <w:rPr>
          <w:rFonts w:ascii="Cambria Math" w:eastAsia="Cambria Math" w:hAnsi="Cambria Math" w:cs="Cambria Math"/>
          <w:i/>
          <w:iCs/>
          <w:color w:val="21242C"/>
        </w:rPr>
        <w:t>x</w:t>
      </w:r>
      <w:r w:rsidRPr="75B0462A">
        <w:rPr>
          <w:rFonts w:ascii="Calibri" w:eastAsia="Calibri" w:hAnsi="Calibri" w:cs="Calibri"/>
          <w:i/>
          <w:iCs/>
          <w:color w:val="21242C"/>
        </w:rPr>
        <w:t>x</w:t>
      </w:r>
      <w:r w:rsidRPr="75B0462A">
        <w:rPr>
          <w:rFonts w:ascii="Calibri" w:eastAsia="Calibri" w:hAnsi="Calibri" w:cs="Calibri"/>
          <w:color w:val="21242C"/>
        </w:rPr>
        <w:t>x:</w:t>
      </w:r>
    </w:p>
    <w:p w14:paraId="07FB20B4" w14:textId="6C13F0F2" w:rsidR="75B0462A" w:rsidRDefault="54702177" w:rsidP="00E77233">
      <w:pPr>
        <w:spacing w:line="450" w:lineRule="exact"/>
      </w:pPr>
      <w:r w:rsidRPr="54702177">
        <w:rPr>
          <w:rFonts w:ascii="Cambria Math" w:eastAsia="Cambria Math" w:hAnsi="Cambria Math" w:cs="Cambria Math"/>
          <w:i/>
          <w:iCs/>
          <w:color w:val="21242C"/>
        </w:rPr>
        <w:t>x1</w:t>
      </w:r>
      <w:r w:rsidRPr="54702177">
        <w:rPr>
          <w:rFonts w:ascii="Calibri" w:eastAsia="Calibri" w:hAnsi="Calibri" w:cs="Calibri"/>
          <w:color w:val="21242C"/>
        </w:rPr>
        <w:t>P gas 1  =</w:t>
      </w:r>
      <w:r w:rsidRPr="54702177">
        <w:rPr>
          <w:rFonts w:ascii="Calibri" w:eastAsia="Calibri" w:hAnsi="Calibri" w:cs="Calibri"/>
          <w:i/>
          <w:iCs/>
          <w:color w:val="21242C"/>
        </w:rPr>
        <w:t>x</w:t>
      </w:r>
      <w:r w:rsidRPr="54702177">
        <w:rPr>
          <w:rFonts w:ascii="Calibri" w:eastAsia="Calibri" w:hAnsi="Calibri" w:cs="Calibri"/>
          <w:color w:val="21242C"/>
        </w:rPr>
        <w:t xml:space="preserve"> 1  P Total  </w:t>
      </w:r>
    </w:p>
    <w:sectPr w:rsidR="75B0462A" w:rsidSect="00D928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6EB5" w14:textId="77777777" w:rsidR="00BF3A16" w:rsidRDefault="00BF3A16" w:rsidP="008F0E79">
      <w:pPr>
        <w:spacing w:after="0" w:line="240" w:lineRule="auto"/>
      </w:pPr>
      <w:r>
        <w:separator/>
      </w:r>
    </w:p>
  </w:endnote>
  <w:endnote w:type="continuationSeparator" w:id="0">
    <w:p w14:paraId="516E032B" w14:textId="77777777" w:rsidR="00BF3A16" w:rsidRDefault="00BF3A16" w:rsidP="008F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5414" w14:textId="77777777" w:rsidR="008F0E79" w:rsidRDefault="008F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338B" w14:textId="77777777" w:rsidR="008F0E79" w:rsidRDefault="008F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0264" w14:textId="77777777" w:rsidR="008F0E79" w:rsidRDefault="008F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475C" w14:textId="77777777" w:rsidR="00BF3A16" w:rsidRDefault="00BF3A16" w:rsidP="008F0E79">
      <w:pPr>
        <w:spacing w:after="0" w:line="240" w:lineRule="auto"/>
      </w:pPr>
      <w:r>
        <w:separator/>
      </w:r>
    </w:p>
  </w:footnote>
  <w:footnote w:type="continuationSeparator" w:id="0">
    <w:p w14:paraId="30D82E35" w14:textId="77777777" w:rsidR="00BF3A16" w:rsidRDefault="00BF3A16" w:rsidP="008F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9B32" w14:textId="77777777" w:rsidR="008F0E79" w:rsidRDefault="008F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C31B" w14:textId="77777777" w:rsidR="008F0E79" w:rsidRDefault="008F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2CCE" w14:textId="77777777" w:rsidR="008F0E79" w:rsidRDefault="008F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405"/>
    <w:multiLevelType w:val="hybridMultilevel"/>
    <w:tmpl w:val="A70629BE"/>
    <w:lvl w:ilvl="0" w:tplc="E76A94FE">
      <w:start w:val="1"/>
      <w:numFmt w:val="bullet"/>
      <w:lvlText w:val=""/>
      <w:lvlJc w:val="left"/>
      <w:pPr>
        <w:ind w:left="720" w:hanging="360"/>
      </w:pPr>
      <w:rPr>
        <w:rFonts w:ascii="Symbol" w:hAnsi="Symbol" w:hint="default"/>
      </w:rPr>
    </w:lvl>
    <w:lvl w:ilvl="1" w:tplc="7DEE76FC">
      <w:start w:val="1"/>
      <w:numFmt w:val="bullet"/>
      <w:lvlText w:val="o"/>
      <w:lvlJc w:val="left"/>
      <w:pPr>
        <w:ind w:left="1440" w:hanging="360"/>
      </w:pPr>
      <w:rPr>
        <w:rFonts w:ascii="Courier New" w:hAnsi="Courier New" w:hint="default"/>
      </w:rPr>
    </w:lvl>
    <w:lvl w:ilvl="2" w:tplc="1C4259D8">
      <w:start w:val="1"/>
      <w:numFmt w:val="bullet"/>
      <w:lvlText w:val=""/>
      <w:lvlJc w:val="left"/>
      <w:pPr>
        <w:ind w:left="2160" w:hanging="360"/>
      </w:pPr>
      <w:rPr>
        <w:rFonts w:ascii="Wingdings" w:hAnsi="Wingdings" w:hint="default"/>
      </w:rPr>
    </w:lvl>
    <w:lvl w:ilvl="3" w:tplc="215E6CE2">
      <w:start w:val="1"/>
      <w:numFmt w:val="bullet"/>
      <w:lvlText w:val=""/>
      <w:lvlJc w:val="left"/>
      <w:pPr>
        <w:ind w:left="2880" w:hanging="360"/>
      </w:pPr>
      <w:rPr>
        <w:rFonts w:ascii="Symbol" w:hAnsi="Symbol" w:hint="default"/>
      </w:rPr>
    </w:lvl>
    <w:lvl w:ilvl="4" w:tplc="89F272BC">
      <w:start w:val="1"/>
      <w:numFmt w:val="bullet"/>
      <w:lvlText w:val="o"/>
      <w:lvlJc w:val="left"/>
      <w:pPr>
        <w:ind w:left="3600" w:hanging="360"/>
      </w:pPr>
      <w:rPr>
        <w:rFonts w:ascii="Courier New" w:hAnsi="Courier New" w:hint="default"/>
      </w:rPr>
    </w:lvl>
    <w:lvl w:ilvl="5" w:tplc="3558D058">
      <w:start w:val="1"/>
      <w:numFmt w:val="bullet"/>
      <w:lvlText w:val=""/>
      <w:lvlJc w:val="left"/>
      <w:pPr>
        <w:ind w:left="4320" w:hanging="360"/>
      </w:pPr>
      <w:rPr>
        <w:rFonts w:ascii="Wingdings" w:hAnsi="Wingdings" w:hint="default"/>
      </w:rPr>
    </w:lvl>
    <w:lvl w:ilvl="6" w:tplc="3A4A9A0C">
      <w:start w:val="1"/>
      <w:numFmt w:val="bullet"/>
      <w:lvlText w:val=""/>
      <w:lvlJc w:val="left"/>
      <w:pPr>
        <w:ind w:left="5040" w:hanging="360"/>
      </w:pPr>
      <w:rPr>
        <w:rFonts w:ascii="Symbol" w:hAnsi="Symbol" w:hint="default"/>
      </w:rPr>
    </w:lvl>
    <w:lvl w:ilvl="7" w:tplc="4C26CFE6">
      <w:start w:val="1"/>
      <w:numFmt w:val="bullet"/>
      <w:lvlText w:val="o"/>
      <w:lvlJc w:val="left"/>
      <w:pPr>
        <w:ind w:left="5760" w:hanging="360"/>
      </w:pPr>
      <w:rPr>
        <w:rFonts w:ascii="Courier New" w:hAnsi="Courier New" w:hint="default"/>
      </w:rPr>
    </w:lvl>
    <w:lvl w:ilvl="8" w:tplc="46D4C3DC">
      <w:start w:val="1"/>
      <w:numFmt w:val="bullet"/>
      <w:lvlText w:val=""/>
      <w:lvlJc w:val="left"/>
      <w:pPr>
        <w:ind w:left="6480" w:hanging="360"/>
      </w:pPr>
      <w:rPr>
        <w:rFonts w:ascii="Wingdings" w:hAnsi="Wingdings" w:hint="default"/>
      </w:rPr>
    </w:lvl>
  </w:abstractNum>
  <w:abstractNum w:abstractNumId="1" w15:restartNumberingAfterBreak="0">
    <w:nsid w:val="447755E9"/>
    <w:multiLevelType w:val="hybridMultilevel"/>
    <w:tmpl w:val="E87C6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C5"/>
    <w:rsid w:val="0013228E"/>
    <w:rsid w:val="00146287"/>
    <w:rsid w:val="003649FB"/>
    <w:rsid w:val="0045412D"/>
    <w:rsid w:val="004D4F12"/>
    <w:rsid w:val="00852EC5"/>
    <w:rsid w:val="008F0E79"/>
    <w:rsid w:val="00A56A0B"/>
    <w:rsid w:val="00BE3B74"/>
    <w:rsid w:val="00BF3A16"/>
    <w:rsid w:val="00D928F9"/>
    <w:rsid w:val="00E77233"/>
    <w:rsid w:val="54702177"/>
    <w:rsid w:val="75B0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C566"/>
  <w15:chartTrackingRefBased/>
  <w15:docId w15:val="{136E61EB-452B-43DA-A3F3-B549B0BF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C5"/>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79"/>
  </w:style>
  <w:style w:type="paragraph" w:styleId="Footer">
    <w:name w:val="footer"/>
    <w:basedOn w:val="Normal"/>
    <w:link w:val="FooterChar"/>
    <w:uiPriority w:val="99"/>
    <w:unhideWhenUsed/>
    <w:rsid w:val="008F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khanacademy.org/science/chemistry/gases-and-kinetic-molecular-theory/ideal-gas-laws/a/daltons-law-of-partial-pressure" TargetMode="External"/><Relationship Id="rId2" Type="http://schemas.openxmlformats.org/officeDocument/2006/relationships/styles" Target="styles.xml"/><Relationship Id="rId16" Type="http://schemas.openxmlformats.org/officeDocument/2006/relationships/image" Target="media/image3.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hanacademy.org/science/physics/thermodynamics/temp-kinetic-theory-ideal-gas-law/a/what-is-the-ideal-gas-la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Jeanne M</dc:creator>
  <cp:keywords/>
  <dc:description/>
  <cp:lastModifiedBy>Urban, Jeanne M</cp:lastModifiedBy>
  <cp:revision>4</cp:revision>
  <dcterms:created xsi:type="dcterms:W3CDTF">2020-01-22T16:44:00Z</dcterms:created>
  <dcterms:modified xsi:type="dcterms:W3CDTF">2020-01-22T16:45:00Z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UrbanJ@fultonschools.org</vt:lpwstr>
  </property>
  <property fmtid="{D5CDD505-2E9C-101B-9397-08002B2CF9AE}" pid="5" name="MSIP_Label_0ee3c538-ec52-435f-ae58-017644bd9513_SetDate">
    <vt:lpwstr>2020-01-22T16:44:07.2224215Z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